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4046BB5B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0844A8">
        <w:rPr>
          <w:b w:val="0"/>
          <w:sz w:val="24"/>
          <w:szCs w:val="24"/>
        </w:rPr>
        <w:t>11-05</w:t>
      </w:r>
      <w:r w:rsidR="00A45695" w:rsidRPr="00A45695">
        <w:rPr>
          <w:b w:val="0"/>
          <w:sz w:val="24"/>
          <w:szCs w:val="24"/>
        </w:rPr>
        <w:t>/23</w:t>
      </w:r>
    </w:p>
    <w:p w14:paraId="5E5FF96B" w14:textId="166EDCC3" w:rsidR="00C975E7" w:rsidRDefault="00502664" w:rsidP="000844A8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3617EB93" w14:textId="38054947" w:rsidR="000844A8" w:rsidRPr="000844A8" w:rsidRDefault="000844A8" w:rsidP="000844A8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844A8">
        <w:rPr>
          <w:b w:val="0"/>
          <w:sz w:val="24"/>
          <w:szCs w:val="24"/>
        </w:rPr>
        <w:t>П</w:t>
      </w:r>
      <w:r w:rsidR="00A9775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A97756">
        <w:rPr>
          <w:b w:val="0"/>
          <w:sz w:val="24"/>
          <w:szCs w:val="24"/>
        </w:rPr>
        <w:t>.</w:t>
      </w:r>
      <w:r w:rsidRPr="000844A8">
        <w:rPr>
          <w:b w:val="0"/>
          <w:sz w:val="24"/>
          <w:szCs w:val="24"/>
        </w:rPr>
        <w:t>А</w:t>
      </w:r>
      <w:r w:rsidR="00A97756">
        <w:rPr>
          <w:b w:val="0"/>
          <w:sz w:val="24"/>
          <w:szCs w:val="24"/>
        </w:rPr>
        <w:t>.</w:t>
      </w:r>
    </w:p>
    <w:p w14:paraId="59BC2740" w14:textId="77777777" w:rsidR="00A45695" w:rsidRPr="00765ECA" w:rsidRDefault="00A45695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</w:p>
    <w:p w14:paraId="04FB1DA8" w14:textId="4E1D7514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13B18" w:rsidRPr="00765ECA">
        <w:t xml:space="preserve"> </w:t>
      </w:r>
      <w:r w:rsidR="000B6016">
        <w:t xml:space="preserve"> </w:t>
      </w:r>
      <w:r w:rsidR="00810EDD">
        <w:t xml:space="preserve">  </w:t>
      </w:r>
      <w:r w:rsidR="00A16D59">
        <w:t xml:space="preserve">    </w:t>
      </w:r>
      <w:r w:rsidR="00F34DFB">
        <w:t xml:space="preserve">30 </w:t>
      </w:r>
      <w:r w:rsidR="00F34DFB" w:rsidRPr="00765ECA">
        <w:t>мая</w:t>
      </w:r>
      <w:r w:rsidR="00F34DFB">
        <w:t xml:space="preserve"> </w:t>
      </w:r>
      <w:r w:rsidR="00F34DFB" w:rsidRPr="00765ECA">
        <w:t>2023</w:t>
      </w:r>
      <w:r w:rsidRPr="00765ECA">
        <w:t xml:space="preserve"> 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06178486" w14:textId="1ED96E3B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7D77AE7E" w14:textId="784E33DD" w:rsidR="001C1280" w:rsidRPr="00A16D59" w:rsidRDefault="001C1280" w:rsidP="001C1280">
      <w:pPr>
        <w:numPr>
          <w:ilvl w:val="0"/>
          <w:numId w:val="9"/>
        </w:numPr>
        <w:tabs>
          <w:tab w:val="left" w:pos="3828"/>
        </w:tabs>
        <w:jc w:val="both"/>
      </w:pPr>
      <w:r w:rsidRPr="00A16D59">
        <w:t>Предс</w:t>
      </w:r>
      <w:r w:rsidR="00785986" w:rsidRPr="00A16D59">
        <w:t>едателя Комиссии Рубина Ю.Д.</w:t>
      </w:r>
    </w:p>
    <w:p w14:paraId="736E0B63" w14:textId="5B216F4F" w:rsidR="001C1280" w:rsidRPr="00A16D59" w:rsidRDefault="001C1280" w:rsidP="001C1280">
      <w:pPr>
        <w:numPr>
          <w:ilvl w:val="0"/>
          <w:numId w:val="9"/>
        </w:numPr>
        <w:tabs>
          <w:tab w:val="left" w:pos="3828"/>
        </w:tabs>
        <w:jc w:val="both"/>
      </w:pPr>
      <w:r w:rsidRPr="00A16D59">
        <w:t xml:space="preserve">присутствовали члены Комиссии: Гордина </w:t>
      </w:r>
      <w:r w:rsidR="00785986" w:rsidRPr="00A16D59">
        <w:t>М.К., Полетаева С.Е., Абрамович М.А.</w:t>
      </w:r>
      <w:r w:rsidRPr="00A16D59">
        <w:t xml:space="preserve">, Павлухин А.А., Поспелов О.В., Романов Н.Е., Никифоров А.В., </w:t>
      </w:r>
      <w:proofErr w:type="spellStart"/>
      <w:r w:rsidRPr="00A16D59">
        <w:t>Лотохова</w:t>
      </w:r>
      <w:proofErr w:type="spellEnd"/>
      <w:r w:rsidRPr="00A16D59">
        <w:t xml:space="preserve"> Т.Н.</w:t>
      </w:r>
      <w:r w:rsidR="00F34DFB">
        <w:t>,</w:t>
      </w:r>
    </w:p>
    <w:p w14:paraId="5FB7B94B" w14:textId="2CB80AE2" w:rsidR="001C1280" w:rsidRPr="00A16D59" w:rsidRDefault="001C1280" w:rsidP="001C1280">
      <w:pPr>
        <w:numPr>
          <w:ilvl w:val="0"/>
          <w:numId w:val="9"/>
        </w:numPr>
        <w:tabs>
          <w:tab w:val="left" w:pos="3828"/>
        </w:tabs>
        <w:jc w:val="both"/>
      </w:pPr>
      <w:r w:rsidRPr="00A16D59">
        <w:t>с участием представителя</w:t>
      </w:r>
      <w:r w:rsidR="00785986" w:rsidRPr="00A16D59">
        <w:t xml:space="preserve"> Совета АПМО, первого вице-президента АПМО </w:t>
      </w:r>
      <w:proofErr w:type="spellStart"/>
      <w:r w:rsidR="00785986" w:rsidRPr="00A16D59">
        <w:t>Толчеева</w:t>
      </w:r>
      <w:proofErr w:type="spellEnd"/>
      <w:r w:rsidR="00785986" w:rsidRPr="00A16D59">
        <w:t xml:space="preserve"> М.Н.</w:t>
      </w:r>
      <w:r w:rsidR="00F34DFB">
        <w:t>,</w:t>
      </w:r>
    </w:p>
    <w:p w14:paraId="264C547B" w14:textId="77777777" w:rsidR="001C1280" w:rsidRPr="001C1280" w:rsidRDefault="001C1280" w:rsidP="001C1280">
      <w:pPr>
        <w:numPr>
          <w:ilvl w:val="0"/>
          <w:numId w:val="9"/>
        </w:numPr>
        <w:tabs>
          <w:tab w:val="left" w:pos="3828"/>
        </w:tabs>
        <w:jc w:val="both"/>
      </w:pPr>
      <w:r w:rsidRPr="001C1280">
        <w:t>при секретаре, члене Комиссии, Рыбакове С.А.,</w:t>
      </w:r>
    </w:p>
    <w:p w14:paraId="16667DEA" w14:textId="47E5426E" w:rsidR="001C1280" w:rsidRPr="00785986" w:rsidRDefault="001C1280" w:rsidP="00502664">
      <w:pPr>
        <w:numPr>
          <w:ilvl w:val="0"/>
          <w:numId w:val="9"/>
        </w:numPr>
        <w:tabs>
          <w:tab w:val="left" w:pos="3828"/>
        </w:tabs>
        <w:jc w:val="both"/>
      </w:pPr>
      <w:r w:rsidRPr="00785986">
        <w:t xml:space="preserve">при участии </w:t>
      </w:r>
      <w:r w:rsidR="006D474B" w:rsidRPr="00785986">
        <w:t>адвоката П</w:t>
      </w:r>
      <w:r w:rsidR="00A97756">
        <w:t>.</w:t>
      </w:r>
      <w:r w:rsidR="006D474B" w:rsidRPr="00785986">
        <w:t>А.А.</w:t>
      </w:r>
      <w:r w:rsidR="00F34DFB">
        <w:t>,</w:t>
      </w:r>
    </w:p>
    <w:p w14:paraId="242E1809" w14:textId="14872892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F34DFB">
        <w:rPr>
          <w:sz w:val="24"/>
          <w:szCs w:val="24"/>
        </w:rPr>
        <w:t>20.04.23</w:t>
      </w:r>
      <w:r w:rsidR="00F34DFB">
        <w:rPr>
          <w:sz w:val="24"/>
        </w:rPr>
        <w:t xml:space="preserve"> г.</w:t>
      </w:r>
      <w:r w:rsidR="00C975E7">
        <w:rPr>
          <w:sz w:val="24"/>
          <w:szCs w:val="24"/>
        </w:rPr>
        <w:t xml:space="preserve"> по</w:t>
      </w:r>
      <w:r w:rsidR="00C975E7" w:rsidRPr="00C975E7">
        <w:rPr>
          <w:sz w:val="24"/>
          <w:szCs w:val="24"/>
        </w:rPr>
        <w:t xml:space="preserve"> </w:t>
      </w:r>
      <w:r w:rsidR="00F34DFB" w:rsidRPr="00C975E7">
        <w:rPr>
          <w:sz w:val="24"/>
          <w:szCs w:val="24"/>
        </w:rPr>
        <w:t>представлению первого Вице</w:t>
      </w:r>
      <w:r w:rsidR="00C975E7" w:rsidRPr="00C975E7">
        <w:rPr>
          <w:sz w:val="24"/>
          <w:szCs w:val="24"/>
        </w:rPr>
        <w:t>-</w:t>
      </w:r>
      <w:r w:rsidR="00F34DFB" w:rsidRPr="00C975E7">
        <w:rPr>
          <w:sz w:val="24"/>
          <w:szCs w:val="24"/>
        </w:rPr>
        <w:t>президента АПМО</w:t>
      </w:r>
      <w:r w:rsidR="00C975E7" w:rsidRPr="00C975E7">
        <w:rPr>
          <w:sz w:val="24"/>
          <w:szCs w:val="24"/>
        </w:rPr>
        <w:t xml:space="preserve"> </w:t>
      </w:r>
      <w:proofErr w:type="spellStart"/>
      <w:r w:rsidR="00C975E7" w:rsidRPr="00C975E7">
        <w:rPr>
          <w:sz w:val="24"/>
          <w:szCs w:val="24"/>
        </w:rPr>
        <w:t>Толчеева</w:t>
      </w:r>
      <w:proofErr w:type="spellEnd"/>
      <w:r w:rsidR="00C975E7" w:rsidRPr="00C975E7">
        <w:rPr>
          <w:sz w:val="24"/>
          <w:szCs w:val="24"/>
        </w:rPr>
        <w:t xml:space="preserve"> М.Н. </w:t>
      </w:r>
      <w:r w:rsidR="00C975E7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C975E7">
        <w:rPr>
          <w:sz w:val="24"/>
          <w:szCs w:val="24"/>
        </w:rPr>
        <w:t xml:space="preserve"> </w:t>
      </w:r>
      <w:r w:rsidR="000844A8">
        <w:rPr>
          <w:bCs/>
          <w:sz w:val="24"/>
          <w:szCs w:val="24"/>
        </w:rPr>
        <w:t>П</w:t>
      </w:r>
      <w:r w:rsidR="00A97756">
        <w:rPr>
          <w:bCs/>
          <w:sz w:val="24"/>
          <w:szCs w:val="24"/>
        </w:rPr>
        <w:t>.</w:t>
      </w:r>
      <w:r w:rsidR="000844A8">
        <w:rPr>
          <w:bCs/>
          <w:sz w:val="24"/>
          <w:szCs w:val="24"/>
        </w:rPr>
        <w:t>А.А.</w:t>
      </w:r>
      <w:r w:rsidRPr="00765ECA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4CCD0508" w14:textId="416DB32D" w:rsidR="00781350" w:rsidRPr="006F3DD1" w:rsidRDefault="00585F35" w:rsidP="006F3DD1">
      <w:pPr>
        <w:ind w:firstLine="708"/>
        <w:jc w:val="both"/>
        <w:rPr>
          <w:color w:val="auto"/>
          <w:shd w:val="clear" w:color="auto" w:fill="FFFFFF"/>
        </w:rPr>
      </w:pPr>
      <w:r>
        <w:t>В представлении</w:t>
      </w:r>
      <w:r w:rsidR="00C975E7" w:rsidRPr="00C975E7">
        <w:t xml:space="preserve"> первого Вице-президента АПМО </w:t>
      </w:r>
      <w:r w:rsidR="00BE0271" w:rsidRPr="00765ECA">
        <w:t>сообщается, что</w:t>
      </w:r>
      <w:r w:rsidR="000B6016">
        <w:t xml:space="preserve"> </w:t>
      </w:r>
      <w:r w:rsidR="000844A8">
        <w:rPr>
          <w:color w:val="auto"/>
          <w:szCs w:val="24"/>
          <w:lang w:eastAsia="ar-SA"/>
        </w:rPr>
        <w:t>адвокат</w:t>
      </w:r>
      <w:r w:rsidR="000844A8">
        <w:rPr>
          <w:szCs w:val="24"/>
        </w:rPr>
        <w:t xml:space="preserve"> допустил нарушение Порядка назначения адвокатов в качестве защитников в уголовном производстве при принятии поручения на защиту Т</w:t>
      </w:r>
      <w:r w:rsidR="00A97756">
        <w:rPr>
          <w:szCs w:val="24"/>
        </w:rPr>
        <w:t>.</w:t>
      </w:r>
      <w:r w:rsidR="000844A8">
        <w:rPr>
          <w:szCs w:val="24"/>
        </w:rPr>
        <w:t>П.С.</w:t>
      </w:r>
      <w:r w:rsidR="006F3DD1">
        <w:rPr>
          <w:szCs w:val="24"/>
        </w:rPr>
        <w:t xml:space="preserve"> Из представления следует, </w:t>
      </w:r>
      <w:r w:rsidR="006F3DD1" w:rsidRPr="006F3DD1">
        <w:rPr>
          <w:color w:val="auto"/>
          <w:shd w:val="clear" w:color="auto" w:fill="FFFFFF"/>
        </w:rPr>
        <w:t>что адвокат, узнав от дознавателя, что три уголовных дела в отношении Т</w:t>
      </w:r>
      <w:r w:rsidR="00A97756">
        <w:rPr>
          <w:color w:val="auto"/>
          <w:shd w:val="clear" w:color="auto" w:fill="FFFFFF"/>
        </w:rPr>
        <w:t>.</w:t>
      </w:r>
      <w:r w:rsidR="006F3DD1" w:rsidRPr="006F3DD1">
        <w:rPr>
          <w:color w:val="auto"/>
          <w:shd w:val="clear" w:color="auto" w:fill="FFFFFF"/>
        </w:rPr>
        <w:t>П.С. (защитником которого он был только по одному из них) соединены в одно производство, не сообщил об этом оператору ЕЦ СЮП АПМО для внесения сведений в информационную систему и согласования своего участия в новом (соединенном) деле, а также не уведомил двух других адвокатов о своем вступлении в это дело.</w:t>
      </w:r>
    </w:p>
    <w:p w14:paraId="1AE45DE3" w14:textId="5ED2BE68" w:rsidR="00121C12" w:rsidRDefault="00121C12" w:rsidP="00636093">
      <w:pPr>
        <w:ind w:firstLine="708"/>
        <w:jc w:val="both"/>
      </w:pPr>
      <w:r w:rsidRPr="00765ECA">
        <w:t xml:space="preserve">К </w:t>
      </w:r>
      <w:r w:rsidR="00984C00">
        <w:t>представлению</w:t>
      </w:r>
      <w:r w:rsidR="00765ECA" w:rsidRPr="00765ECA">
        <w:t xml:space="preserve"> </w:t>
      </w:r>
      <w:r w:rsidRPr="00765ECA">
        <w:t>приложены копии следующих документов:</w:t>
      </w:r>
    </w:p>
    <w:p w14:paraId="55DF722C" w14:textId="40A96187" w:rsidR="000844A8" w:rsidRDefault="00F31C19" w:rsidP="00F31C19">
      <w:pPr>
        <w:pStyle w:val="ac"/>
        <w:numPr>
          <w:ilvl w:val="0"/>
          <w:numId w:val="25"/>
        </w:numPr>
        <w:jc w:val="both"/>
      </w:pPr>
      <w:r w:rsidRPr="00F31C19">
        <w:t>обращение адвоката Г</w:t>
      </w:r>
      <w:r w:rsidR="00A97756">
        <w:t>.</w:t>
      </w:r>
      <w:r w:rsidRPr="00F31C19">
        <w:t>В.В. на 1 листе;</w:t>
      </w:r>
    </w:p>
    <w:p w14:paraId="743B79C5" w14:textId="0E666C8E" w:rsidR="00F31C19" w:rsidRPr="00F31C19" w:rsidRDefault="00F31C19" w:rsidP="00F31C19">
      <w:pPr>
        <w:pStyle w:val="ac"/>
        <w:numPr>
          <w:ilvl w:val="0"/>
          <w:numId w:val="25"/>
        </w:numPr>
        <w:jc w:val="both"/>
      </w:pPr>
      <w:r w:rsidRPr="00F31C19">
        <w:t>постановление дозн</w:t>
      </w:r>
      <w:r w:rsidR="00B035D0">
        <w:t>авателя У</w:t>
      </w:r>
      <w:r w:rsidR="00A97756">
        <w:t>.</w:t>
      </w:r>
      <w:r w:rsidR="00B035D0">
        <w:t>А.Б. на 1 листе.</w:t>
      </w:r>
    </w:p>
    <w:p w14:paraId="3F1C74BD" w14:textId="025A2C48" w:rsidR="00D86BF8" w:rsidRDefault="00D86BF8" w:rsidP="00AA00E9">
      <w:pPr>
        <w:jc w:val="both"/>
      </w:pPr>
      <w:r w:rsidRPr="00A023E4">
        <w:tab/>
      </w:r>
      <w:r w:rsidRPr="001D55F0">
        <w:t>Адвокатом</w:t>
      </w:r>
      <w:r w:rsidR="001D55F0" w:rsidRPr="001D55F0">
        <w:t xml:space="preserve"> представлены письменные </w:t>
      </w:r>
      <w:r w:rsidR="001D55F0">
        <w:t xml:space="preserve">объяснения, в которых он не согласился с доводами </w:t>
      </w:r>
      <w:r w:rsidR="00F34DFB">
        <w:t>представления</w:t>
      </w:r>
      <w:r w:rsidR="001D55F0">
        <w:t xml:space="preserve">, пояснив, что </w:t>
      </w:r>
      <w:r w:rsidR="00AA00E9" w:rsidRPr="00AA00E9">
        <w:t xml:space="preserve">07.03.2023 г. </w:t>
      </w:r>
      <w:r w:rsidR="00AA00E9">
        <w:t xml:space="preserve">он прибыл для совершения следственных действий и ему сообщил следователь, что </w:t>
      </w:r>
      <w:r w:rsidR="00F34DFB">
        <w:t>три</w:t>
      </w:r>
      <w:r w:rsidR="00AA00E9">
        <w:t xml:space="preserve"> уголовных дела объединены в одно, а также известил его об отказе подзащитного от адвокатов по другим делам. После этого адвокат, выяснив у подзащитного </w:t>
      </w:r>
      <w:r w:rsidR="00AA00E9">
        <w:rPr>
          <w:szCs w:val="24"/>
        </w:rPr>
        <w:t>Т</w:t>
      </w:r>
      <w:r w:rsidR="00A97756">
        <w:rPr>
          <w:szCs w:val="24"/>
        </w:rPr>
        <w:t>.</w:t>
      </w:r>
      <w:r w:rsidR="00AA00E9">
        <w:rPr>
          <w:szCs w:val="24"/>
        </w:rPr>
        <w:t>П.С. добровольность его отказа от других адвокатов, продолжил участие в следственных действиях. Нарушений в своих действиях адвокат не усматривает.</w:t>
      </w:r>
    </w:p>
    <w:p w14:paraId="5A3AC96F" w14:textId="31D3AD03" w:rsidR="000B6016" w:rsidRPr="000B0109" w:rsidRDefault="001D55F0" w:rsidP="00AA00E9">
      <w:pPr>
        <w:ind w:firstLine="708"/>
        <w:jc w:val="both"/>
      </w:pPr>
      <w:r>
        <w:t>К письм</w:t>
      </w:r>
      <w:r w:rsidR="00AA00E9">
        <w:t>енным объяснениям адвоката документы не приложены.</w:t>
      </w:r>
    </w:p>
    <w:p w14:paraId="0368411B" w14:textId="01A4D5F8" w:rsidR="00F85B39" w:rsidRPr="00A023E4" w:rsidRDefault="000844A8" w:rsidP="00502664">
      <w:pPr>
        <w:ind w:firstLine="708"/>
        <w:jc w:val="both"/>
      </w:pPr>
      <w:r>
        <w:t>30.05</w:t>
      </w:r>
      <w:r w:rsidR="00F85B39">
        <w:t xml:space="preserve">.2023 г. </w:t>
      </w:r>
      <w:r w:rsidR="00785986">
        <w:t>в заседании комиссии адвокат поддержал доводы письменных объяснений и пояснил, что признает формальное нарушение правил с его стороны.</w:t>
      </w:r>
    </w:p>
    <w:p w14:paraId="0D68EA99" w14:textId="40C04DB9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732A756F" w14:textId="77777777" w:rsidR="001A73B6" w:rsidRPr="001A73B6" w:rsidRDefault="001A73B6" w:rsidP="001A73B6">
      <w:pPr>
        <w:ind w:firstLine="708"/>
        <w:jc w:val="both"/>
        <w:rPr>
          <w:szCs w:val="24"/>
        </w:rPr>
      </w:pPr>
      <w:r w:rsidRPr="001A73B6">
        <w:rPr>
          <w:szCs w:val="24"/>
        </w:rPr>
        <w:t xml:space="preserve">В силу </w:t>
      </w:r>
      <w:proofErr w:type="spellStart"/>
      <w:r w:rsidRPr="001A73B6">
        <w:rPr>
          <w:szCs w:val="24"/>
        </w:rPr>
        <w:t>п.п</w:t>
      </w:r>
      <w:proofErr w:type="spellEnd"/>
      <w:r w:rsidRPr="001A73B6">
        <w:rPr>
          <w:szCs w:val="24"/>
        </w:rPr>
        <w:t xml:space="preserve">. 2, 4 п. 1 ст. 7 ФЗ «Об адвокатской деятельности и адвокатуре в РФ» адвокат обязан исполнять требования закона об обязательном участии адвоката в качестве защитника в уголовном судопроизводстве по назначению органов дознания, органов предварительного следствия или суда, а также оказывать юридическую помощь гражданам </w:t>
      </w:r>
      <w:r w:rsidRPr="001A73B6">
        <w:rPr>
          <w:szCs w:val="24"/>
        </w:rPr>
        <w:lastRenderedPageBreak/>
        <w:t>Российской Федерации бесплатно в случаях, предусмотренных настоящим Федеральным законом;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</w:t>
      </w:r>
    </w:p>
    <w:p w14:paraId="3EE80A80" w14:textId="77777777" w:rsidR="001A73B6" w:rsidRPr="001A73B6" w:rsidRDefault="001A73B6" w:rsidP="001A73B6">
      <w:pPr>
        <w:ind w:firstLine="708"/>
        <w:jc w:val="both"/>
        <w:rPr>
          <w:szCs w:val="24"/>
        </w:rPr>
      </w:pPr>
      <w:r w:rsidRPr="001A73B6">
        <w:rPr>
          <w:szCs w:val="24"/>
        </w:rPr>
        <w:t>В соответствии со Стандартом осуществления адвокатом защиты в уголовном судопроизводстве (принят VIII Всероссийским съездом адвокатов 20.04.2017) о</w:t>
      </w:r>
      <w:r w:rsidRPr="001A73B6">
        <w:rPr>
          <w:szCs w:val="24"/>
          <w:lang w:eastAsia="en-US"/>
        </w:rPr>
        <w:t>снованием для осуществления защиты является соглашение об оказании юридической помощи либо постановление о назначении защитника, вынесенное дознавателем, следователем или судом, при условии соблюдения порядка оказания юридической помощи по назначению, установленного в соответствии с законодательством.</w:t>
      </w:r>
    </w:p>
    <w:p w14:paraId="66E7AEFC" w14:textId="77777777" w:rsidR="001A73B6" w:rsidRPr="001A73B6" w:rsidRDefault="001A73B6" w:rsidP="001A73B6">
      <w:pPr>
        <w:ind w:firstLine="708"/>
        <w:jc w:val="both"/>
        <w:rPr>
          <w:szCs w:val="24"/>
          <w:lang w:eastAsia="en-US"/>
        </w:rPr>
      </w:pPr>
      <w:r w:rsidRPr="001A73B6">
        <w:t xml:space="preserve">В силу </w:t>
      </w:r>
      <w:proofErr w:type="spellStart"/>
      <w:r w:rsidRPr="001A73B6">
        <w:rPr>
          <w:szCs w:val="24"/>
        </w:rPr>
        <w:t>п.п</w:t>
      </w:r>
      <w:proofErr w:type="spellEnd"/>
      <w:r w:rsidRPr="001A73B6">
        <w:rPr>
          <w:szCs w:val="24"/>
        </w:rPr>
        <w:t xml:space="preserve">. 9 п. 1 ст. 9 Кодекса профессиональной этики адвоката адвокат не вправе оказывать юридическую помощь по назначению органов дознания, органов предварительного следствия или суда в нарушение порядка ее оказания, установленного решением </w:t>
      </w:r>
      <w:r w:rsidRPr="001A73B6">
        <w:t>совета Федеральной палаты адвокатов и принимаемыми в соответствии с ним решениями советов адвокатских палат субъектов Российской Федерации.</w:t>
      </w:r>
    </w:p>
    <w:p w14:paraId="6130D542" w14:textId="77777777" w:rsidR="001A73B6" w:rsidRPr="001A73B6" w:rsidRDefault="001A73B6" w:rsidP="001A73B6">
      <w:pPr>
        <w:jc w:val="both"/>
        <w:rPr>
          <w:bCs/>
          <w:szCs w:val="24"/>
        </w:rPr>
      </w:pPr>
      <w:r w:rsidRPr="001A73B6">
        <w:rPr>
          <w:bCs/>
          <w:szCs w:val="24"/>
        </w:rPr>
        <w:tab/>
        <w:t xml:space="preserve">Назначение защитника в порядке ст.ст.50-51 УПК РФ в Московской области осуществляется в соответствии с </w:t>
      </w:r>
      <w:r w:rsidRPr="001A73B6">
        <w:t>Правилами АПМО по исполнению Порядка назначения адвокатов в качестве защитников в уголовном судопроизводстве, утвержденного Решением Совета ФПА РФ от 15.03.2019 г. (утверждены решением Совета АП МО от 20.04.2022 года, протокол № 06/23-01)</w:t>
      </w:r>
      <w:r w:rsidRPr="001A73B6">
        <w:rPr>
          <w:szCs w:val="24"/>
          <w:shd w:val="clear" w:color="auto" w:fill="FFFFFF"/>
        </w:rPr>
        <w:t>.</w:t>
      </w:r>
      <w:r w:rsidRPr="001A73B6">
        <w:rPr>
          <w:bCs/>
          <w:szCs w:val="24"/>
        </w:rPr>
        <w:t xml:space="preserve"> Указанные </w:t>
      </w:r>
      <w:r w:rsidRPr="001A73B6">
        <w:rPr>
          <w:szCs w:val="24"/>
          <w:shd w:val="clear" w:color="auto" w:fill="FFFFFF"/>
        </w:rPr>
        <w:t>Правила размещены на официальном сайте Адвокатской палаты Московской области и являются общеобязательными для адвокатов АПМО.</w:t>
      </w:r>
    </w:p>
    <w:p w14:paraId="29722B68" w14:textId="5B011AC5" w:rsidR="001A73B6" w:rsidRDefault="001A73B6" w:rsidP="001A73B6">
      <w:pPr>
        <w:ind w:firstLine="708"/>
        <w:jc w:val="both"/>
        <w:rPr>
          <w:szCs w:val="24"/>
          <w:lang w:eastAsia="en-US"/>
        </w:rPr>
      </w:pPr>
      <w:r w:rsidRPr="001A73B6">
        <w:rPr>
          <w:szCs w:val="24"/>
          <w:lang w:eastAsia="en-US"/>
        </w:rPr>
        <w:t>В соответствии с п.п.1 п.6.3. Правил АПМО адвокат, включенный в список, не вправе самостоятельно, минуя распределение автоматизированной системы КИС АР, а также в обход операторов Единого центра субсидируемой юридической помощи (далее -ЕЦ СЮП АПМО) принимать требования на участие в качестве защитника по назначению дознавателя, следователя, суда.</w:t>
      </w:r>
    </w:p>
    <w:p w14:paraId="546CE87B" w14:textId="7770B29F" w:rsidR="001A73B6" w:rsidRDefault="001A73B6" w:rsidP="001A73B6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Из материалов дисциплинарного производства следует и не оспаривается адвокатом, что после объединения трех уголовных дел в отношении обвиняемого</w:t>
      </w:r>
      <w:r w:rsidRPr="001A73B6">
        <w:rPr>
          <w:szCs w:val="24"/>
        </w:rPr>
        <w:t xml:space="preserve"> </w:t>
      </w:r>
      <w:r>
        <w:rPr>
          <w:szCs w:val="24"/>
        </w:rPr>
        <w:t>Т</w:t>
      </w:r>
      <w:r w:rsidR="00A97756">
        <w:rPr>
          <w:szCs w:val="24"/>
        </w:rPr>
        <w:t>.</w:t>
      </w:r>
      <w:r>
        <w:rPr>
          <w:szCs w:val="24"/>
        </w:rPr>
        <w:t>П.С. в одно адвокат П</w:t>
      </w:r>
      <w:r w:rsidR="00A97756">
        <w:rPr>
          <w:szCs w:val="24"/>
        </w:rPr>
        <w:t>.</w:t>
      </w:r>
      <w:r>
        <w:rPr>
          <w:szCs w:val="24"/>
        </w:rPr>
        <w:t xml:space="preserve">А.А., получив указанную информацию от следователя, продолжил защиту по делу. Однако адвокат, как профессионал в сфере права, должен был понимать, что после объединения уголовных дел было сформировано новое уголовное дело, и что он принимает фактически новое поручение на защиту, которое могло быть им принято только в порядке, установленном </w:t>
      </w:r>
      <w:r w:rsidRPr="001A73B6">
        <w:rPr>
          <w:szCs w:val="24"/>
          <w:lang w:eastAsia="en-US"/>
        </w:rPr>
        <w:t>Правил</w:t>
      </w:r>
      <w:r w:rsidR="00BE0002">
        <w:rPr>
          <w:szCs w:val="24"/>
          <w:lang w:eastAsia="en-US"/>
        </w:rPr>
        <w:t>ами</w:t>
      </w:r>
      <w:r w:rsidRPr="001A73B6">
        <w:rPr>
          <w:szCs w:val="24"/>
          <w:lang w:eastAsia="en-US"/>
        </w:rPr>
        <w:t xml:space="preserve"> АПМО</w:t>
      </w:r>
      <w:r>
        <w:rPr>
          <w:szCs w:val="24"/>
          <w:lang w:eastAsia="en-US"/>
        </w:rPr>
        <w:t>. В данной ситуации адвокат, действуя разумно и добросовестно, должен был передать</w:t>
      </w:r>
      <w:r w:rsidR="00BE0002">
        <w:rPr>
          <w:szCs w:val="24"/>
          <w:lang w:eastAsia="en-US"/>
        </w:rPr>
        <w:t xml:space="preserve"> указанную</w:t>
      </w:r>
      <w:r>
        <w:rPr>
          <w:szCs w:val="24"/>
          <w:lang w:eastAsia="en-US"/>
        </w:rPr>
        <w:t xml:space="preserve"> информацию в ЕЦ СЮП и продолжить защиту только после получения нового требования на защиту в установле</w:t>
      </w:r>
      <w:r w:rsidR="00107FA4">
        <w:rPr>
          <w:szCs w:val="24"/>
          <w:lang w:eastAsia="en-US"/>
        </w:rPr>
        <w:t>нном порядке, а также уведомить об этом двух других защитников</w:t>
      </w:r>
      <w:r w:rsidR="00BE0002">
        <w:rPr>
          <w:szCs w:val="24"/>
          <w:lang w:eastAsia="en-US"/>
        </w:rPr>
        <w:t xml:space="preserve"> по делу</w:t>
      </w:r>
      <w:r w:rsidR="00107FA4">
        <w:rPr>
          <w:szCs w:val="24"/>
          <w:lang w:eastAsia="en-US"/>
        </w:rPr>
        <w:t>.</w:t>
      </w:r>
    </w:p>
    <w:p w14:paraId="547AA4EA" w14:textId="360D8615" w:rsidR="001A73B6" w:rsidRPr="00C91520" w:rsidRDefault="001A73B6" w:rsidP="001A73B6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>Таким образом, доводы представления подтверждаются материалами дисциплинарного производства.</w:t>
      </w:r>
    </w:p>
    <w:p w14:paraId="6380A754" w14:textId="35323C47" w:rsidR="00107FA4" w:rsidRPr="00F05201" w:rsidRDefault="00107FA4" w:rsidP="00107FA4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>ии в действиях адвоката П</w:t>
      </w:r>
      <w:r w:rsidR="00A97756">
        <w:t>.</w:t>
      </w:r>
      <w:r>
        <w:t xml:space="preserve">А.А. нарушений </w:t>
      </w:r>
      <w:proofErr w:type="spellStart"/>
      <w:r w:rsidRPr="001A73B6">
        <w:rPr>
          <w:szCs w:val="24"/>
        </w:rPr>
        <w:t>п.</w:t>
      </w:r>
      <w:r>
        <w:rPr>
          <w:szCs w:val="24"/>
        </w:rPr>
        <w:t>п</w:t>
      </w:r>
      <w:proofErr w:type="spellEnd"/>
      <w:r>
        <w:rPr>
          <w:szCs w:val="24"/>
        </w:rPr>
        <w:t xml:space="preserve">. 9 п. 1 ст. 9 </w:t>
      </w:r>
      <w:r w:rsidRPr="00F05201">
        <w:t>Кодекса п</w:t>
      </w:r>
      <w:r>
        <w:t xml:space="preserve">рофессиональной этики адвоката и </w:t>
      </w:r>
      <w:r w:rsidRPr="001A73B6">
        <w:rPr>
          <w:szCs w:val="24"/>
          <w:lang w:eastAsia="en-US"/>
        </w:rPr>
        <w:t>п.п.1 п.6.3. Правил АПМО</w:t>
      </w:r>
      <w:r>
        <w:t>.</w:t>
      </w:r>
    </w:p>
    <w:p w14:paraId="59A02219" w14:textId="77777777" w:rsidR="00107FA4" w:rsidRPr="001C119C" w:rsidRDefault="00107FA4" w:rsidP="00107FA4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6F48F817" w14:textId="77777777" w:rsidR="00107FA4" w:rsidRPr="001C119C" w:rsidRDefault="00107FA4" w:rsidP="00107FA4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5D62707B" w14:textId="77777777" w:rsidR="00107FA4" w:rsidRDefault="00107FA4" w:rsidP="00107FA4">
      <w:pPr>
        <w:ind w:firstLine="708"/>
        <w:jc w:val="both"/>
        <w:rPr>
          <w:rFonts w:eastAsia="Calibri"/>
          <w:color w:val="auto"/>
          <w:szCs w:val="24"/>
        </w:rPr>
      </w:pPr>
    </w:p>
    <w:p w14:paraId="76A6E6E5" w14:textId="77777777" w:rsidR="00F34DFB" w:rsidRPr="001C119C" w:rsidRDefault="00F34DFB" w:rsidP="00107FA4">
      <w:pPr>
        <w:ind w:firstLine="708"/>
        <w:jc w:val="both"/>
        <w:rPr>
          <w:rFonts w:eastAsia="Calibri"/>
          <w:color w:val="auto"/>
          <w:szCs w:val="24"/>
        </w:rPr>
      </w:pPr>
    </w:p>
    <w:p w14:paraId="24820EB4" w14:textId="77777777" w:rsidR="00107FA4" w:rsidRPr="001C119C" w:rsidRDefault="00107FA4" w:rsidP="00107FA4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2C7AD813" w14:textId="77777777" w:rsidR="00107FA4" w:rsidRPr="001C119C" w:rsidRDefault="00107FA4" w:rsidP="00107FA4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7FC00BB8" w14:textId="56C9B26E" w:rsidR="00107FA4" w:rsidRDefault="00107FA4" w:rsidP="00107FA4">
      <w:pPr>
        <w:ind w:firstLine="708"/>
        <w:jc w:val="both"/>
      </w:pPr>
      <w:r>
        <w:t>- о наличии в действиях (бездействии) адвоката П</w:t>
      </w:r>
      <w:r w:rsidR="00A97756">
        <w:t>.</w:t>
      </w:r>
      <w:r>
        <w:t>А</w:t>
      </w:r>
      <w:r w:rsidR="00A97756">
        <w:t>.</w:t>
      </w:r>
      <w:r>
        <w:t>А</w:t>
      </w:r>
      <w:r w:rsidR="00A97756">
        <w:t>.</w:t>
      </w:r>
      <w: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1A73B6">
        <w:rPr>
          <w:szCs w:val="24"/>
        </w:rPr>
        <w:t>п.</w:t>
      </w:r>
      <w:r>
        <w:rPr>
          <w:szCs w:val="24"/>
        </w:rPr>
        <w:t>п</w:t>
      </w:r>
      <w:proofErr w:type="spellEnd"/>
      <w:r>
        <w:rPr>
          <w:szCs w:val="24"/>
        </w:rPr>
        <w:t xml:space="preserve">. 9 п. 1 ст. 9 </w:t>
      </w:r>
      <w:r w:rsidRPr="00F05201">
        <w:t>Кодекса п</w:t>
      </w:r>
      <w:r>
        <w:t>р</w:t>
      </w:r>
      <w:r w:rsidR="00BE0002">
        <w:t xml:space="preserve">офессиональной этики адвоката, </w:t>
      </w:r>
      <w:r w:rsidRPr="001A73B6">
        <w:rPr>
          <w:szCs w:val="24"/>
          <w:lang w:eastAsia="en-US"/>
        </w:rPr>
        <w:t>п.п.1 п.6.3. Правил АПМО</w:t>
      </w:r>
      <w:r>
        <w:t xml:space="preserve">, которые выразились в том, что адвокат: </w:t>
      </w:r>
    </w:p>
    <w:p w14:paraId="19E045D1" w14:textId="59A419BA" w:rsidR="00107FA4" w:rsidRPr="00107FA4" w:rsidRDefault="00107FA4" w:rsidP="00107FA4">
      <w:pPr>
        <w:pStyle w:val="ac"/>
        <w:numPr>
          <w:ilvl w:val="0"/>
          <w:numId w:val="27"/>
        </w:numPr>
        <w:jc w:val="both"/>
        <w:rPr>
          <w:shd w:val="clear" w:color="auto" w:fill="FFFFFF"/>
        </w:rPr>
      </w:pPr>
      <w:r w:rsidRPr="00107FA4">
        <w:rPr>
          <w:shd w:val="clear" w:color="auto" w:fill="FFFFFF"/>
        </w:rPr>
        <w:t>что адвокат, узнав от дознавателя, что три уголовных дела в отношении Т</w:t>
      </w:r>
      <w:r w:rsidR="00A97756">
        <w:rPr>
          <w:shd w:val="clear" w:color="auto" w:fill="FFFFFF"/>
        </w:rPr>
        <w:t>.</w:t>
      </w:r>
      <w:r w:rsidRPr="00107FA4">
        <w:rPr>
          <w:shd w:val="clear" w:color="auto" w:fill="FFFFFF"/>
        </w:rPr>
        <w:t>П.С. (защитником которого он был только по одному из них) соединены в одно производство, не сообщил об этом оператору ЕЦ СЮП АПМО для внесения сведений в информационную систему и согласования своего участия в новом (соединенном) деле, а также не уведомил</w:t>
      </w:r>
      <w:r w:rsidR="00BE0002">
        <w:rPr>
          <w:shd w:val="clear" w:color="auto" w:fill="FFFFFF"/>
        </w:rPr>
        <w:t xml:space="preserve"> об этом двух других защитников по делу.</w:t>
      </w:r>
    </w:p>
    <w:p w14:paraId="4382CD5E" w14:textId="77777777" w:rsidR="00107FA4" w:rsidRDefault="00107FA4" w:rsidP="00107FA4">
      <w:pPr>
        <w:jc w:val="both"/>
      </w:pPr>
    </w:p>
    <w:p w14:paraId="776ADBA2" w14:textId="77777777" w:rsidR="00107FA4" w:rsidRDefault="00107FA4" w:rsidP="00107FA4">
      <w:pPr>
        <w:rPr>
          <w:rFonts w:eastAsia="Calibri"/>
          <w:color w:val="auto"/>
          <w:szCs w:val="24"/>
        </w:rPr>
      </w:pPr>
    </w:p>
    <w:p w14:paraId="5978D4DB" w14:textId="77777777" w:rsidR="00107FA4" w:rsidRPr="00A10F1A" w:rsidRDefault="00107FA4" w:rsidP="00107FA4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0B8AAAE8" w14:textId="135784D4" w:rsidR="00107FA4" w:rsidRPr="005B7097" w:rsidRDefault="00107FA4" w:rsidP="00107FA4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</w:t>
      </w:r>
      <w:r>
        <w:rPr>
          <w:rFonts w:eastAsia="Calibri"/>
          <w:color w:val="auto"/>
          <w:szCs w:val="24"/>
        </w:rPr>
        <w:t xml:space="preserve">                              Рубин Ю.Д.</w:t>
      </w:r>
    </w:p>
    <w:p w14:paraId="61CB357C" w14:textId="77777777" w:rsidR="00107FA4" w:rsidRPr="005B7097" w:rsidRDefault="00107FA4" w:rsidP="00107FA4">
      <w:pPr>
        <w:jc w:val="both"/>
        <w:rPr>
          <w:rFonts w:eastAsia="Calibri"/>
          <w:color w:val="auto"/>
          <w:szCs w:val="24"/>
        </w:rPr>
      </w:pPr>
    </w:p>
    <w:p w14:paraId="2C72902B" w14:textId="77777777" w:rsidR="001A73B6" w:rsidRDefault="001A73B6" w:rsidP="00231B04">
      <w:pPr>
        <w:ind w:firstLine="708"/>
        <w:jc w:val="both"/>
      </w:pPr>
    </w:p>
    <w:p w14:paraId="573041BB" w14:textId="77777777" w:rsidR="00E82B5D" w:rsidRDefault="00E82B5D" w:rsidP="00231B04">
      <w:pPr>
        <w:ind w:firstLine="708"/>
        <w:jc w:val="both"/>
      </w:pPr>
    </w:p>
    <w:p w14:paraId="0CED03F2" w14:textId="0DDBC8E5" w:rsidR="00D62136" w:rsidRDefault="00D62136" w:rsidP="00AD0BD6">
      <w:pPr>
        <w:jc w:val="both"/>
      </w:pPr>
    </w:p>
    <w:p w14:paraId="43B6C4CB" w14:textId="0403B541" w:rsidR="00C176F2" w:rsidRPr="00A023E4" w:rsidRDefault="00C176F2" w:rsidP="00AD0BD6">
      <w:pPr>
        <w:jc w:val="both"/>
      </w:pPr>
      <w:r>
        <w:tab/>
      </w:r>
    </w:p>
    <w:p w14:paraId="7BBD1761" w14:textId="77777777" w:rsidR="00D62136" w:rsidRPr="00F750AF" w:rsidRDefault="00D62136" w:rsidP="00AD0BD6">
      <w:pPr>
        <w:jc w:val="both"/>
        <w:rPr>
          <w:highlight w:val="magenta"/>
        </w:rPr>
      </w:pPr>
    </w:p>
    <w:sectPr w:rsidR="00D62136" w:rsidRPr="00F750AF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6912F" w14:textId="77777777" w:rsidR="005636BD" w:rsidRDefault="005636BD">
      <w:r>
        <w:separator/>
      </w:r>
    </w:p>
  </w:endnote>
  <w:endnote w:type="continuationSeparator" w:id="0">
    <w:p w14:paraId="7483FC6C" w14:textId="77777777" w:rsidR="005636BD" w:rsidRDefault="0056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34FC7" w14:textId="77777777" w:rsidR="005636BD" w:rsidRDefault="005636BD">
      <w:r>
        <w:separator/>
      </w:r>
    </w:p>
  </w:footnote>
  <w:footnote w:type="continuationSeparator" w:id="0">
    <w:p w14:paraId="474C5220" w14:textId="77777777" w:rsidR="005636BD" w:rsidRDefault="00563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1DFFD600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E0002">
      <w:rPr>
        <w:noProof/>
      </w:rPr>
      <w:t>3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B10F08"/>
    <w:multiLevelType w:val="hybridMultilevel"/>
    <w:tmpl w:val="B942B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CF86D6E"/>
    <w:multiLevelType w:val="hybridMultilevel"/>
    <w:tmpl w:val="C84C9E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3634069">
    <w:abstractNumId w:val="20"/>
  </w:num>
  <w:num w:numId="2" w16cid:durableId="2075422551">
    <w:abstractNumId w:val="8"/>
  </w:num>
  <w:num w:numId="3" w16cid:durableId="2110999294">
    <w:abstractNumId w:val="22"/>
  </w:num>
  <w:num w:numId="4" w16cid:durableId="615217903">
    <w:abstractNumId w:val="0"/>
  </w:num>
  <w:num w:numId="5" w16cid:durableId="877208014">
    <w:abstractNumId w:val="1"/>
  </w:num>
  <w:num w:numId="6" w16cid:durableId="1655598616">
    <w:abstractNumId w:val="10"/>
  </w:num>
  <w:num w:numId="7" w16cid:durableId="1024818589">
    <w:abstractNumId w:val="11"/>
  </w:num>
  <w:num w:numId="8" w16cid:durableId="481115416">
    <w:abstractNumId w:val="6"/>
  </w:num>
  <w:num w:numId="9" w16cid:durableId="125536297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31756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3333083">
    <w:abstractNumId w:val="23"/>
  </w:num>
  <w:num w:numId="12" w16cid:durableId="1386686057">
    <w:abstractNumId w:val="4"/>
  </w:num>
  <w:num w:numId="13" w16cid:durableId="1337002737">
    <w:abstractNumId w:val="16"/>
  </w:num>
  <w:num w:numId="14" w16cid:durableId="944926355">
    <w:abstractNumId w:val="21"/>
  </w:num>
  <w:num w:numId="15" w16cid:durableId="4863619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2386059">
    <w:abstractNumId w:val="3"/>
  </w:num>
  <w:num w:numId="17" w16cid:durableId="199402514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65028737">
    <w:abstractNumId w:val="17"/>
  </w:num>
  <w:num w:numId="19" w16cid:durableId="420370163">
    <w:abstractNumId w:val="15"/>
  </w:num>
  <w:num w:numId="20" w16cid:durableId="1232081401">
    <w:abstractNumId w:val="9"/>
  </w:num>
  <w:num w:numId="21" w16cid:durableId="348945292">
    <w:abstractNumId w:val="12"/>
  </w:num>
  <w:num w:numId="22" w16cid:durableId="866792085">
    <w:abstractNumId w:val="14"/>
  </w:num>
  <w:num w:numId="23" w16cid:durableId="916986012">
    <w:abstractNumId w:val="19"/>
  </w:num>
  <w:num w:numId="24" w16cid:durableId="555119837">
    <w:abstractNumId w:val="5"/>
  </w:num>
  <w:num w:numId="25" w16cid:durableId="827792567">
    <w:abstractNumId w:val="18"/>
  </w:num>
  <w:num w:numId="26" w16cid:durableId="1715080533">
    <w:abstractNumId w:val="13"/>
  </w:num>
  <w:num w:numId="27" w16cid:durableId="1895695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2FA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844A8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401C"/>
    <w:rsid w:val="000B6016"/>
    <w:rsid w:val="000B6682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4DB7"/>
    <w:rsid w:val="000F5732"/>
    <w:rsid w:val="000F73E1"/>
    <w:rsid w:val="00106705"/>
    <w:rsid w:val="00107FA4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A73B6"/>
    <w:rsid w:val="001B0C49"/>
    <w:rsid w:val="001B0CC6"/>
    <w:rsid w:val="001B16BD"/>
    <w:rsid w:val="001B2B48"/>
    <w:rsid w:val="001B3565"/>
    <w:rsid w:val="001B3B7A"/>
    <w:rsid w:val="001B4AC1"/>
    <w:rsid w:val="001B5657"/>
    <w:rsid w:val="001B6ADB"/>
    <w:rsid w:val="001C1280"/>
    <w:rsid w:val="001C2B6F"/>
    <w:rsid w:val="001C30FA"/>
    <w:rsid w:val="001C4F16"/>
    <w:rsid w:val="001C51DD"/>
    <w:rsid w:val="001C59D8"/>
    <w:rsid w:val="001C5FA5"/>
    <w:rsid w:val="001C6776"/>
    <w:rsid w:val="001D2EFB"/>
    <w:rsid w:val="001D32A3"/>
    <w:rsid w:val="001D32E5"/>
    <w:rsid w:val="001D55F0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3EC7"/>
    <w:rsid w:val="002551A7"/>
    <w:rsid w:val="002579F1"/>
    <w:rsid w:val="00257EF4"/>
    <w:rsid w:val="00262DE2"/>
    <w:rsid w:val="00263895"/>
    <w:rsid w:val="002643BF"/>
    <w:rsid w:val="00264B0C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6C0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1AFE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1609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776"/>
    <w:rsid w:val="00422FBF"/>
    <w:rsid w:val="0042711C"/>
    <w:rsid w:val="00431752"/>
    <w:rsid w:val="004322D6"/>
    <w:rsid w:val="0043608A"/>
    <w:rsid w:val="00437B2A"/>
    <w:rsid w:val="00441AD5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B69C6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6BD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5F35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4701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474B"/>
    <w:rsid w:val="006D6121"/>
    <w:rsid w:val="006E0AE2"/>
    <w:rsid w:val="006E1057"/>
    <w:rsid w:val="006E3B0E"/>
    <w:rsid w:val="006E50FF"/>
    <w:rsid w:val="006E5CB4"/>
    <w:rsid w:val="006E5FB0"/>
    <w:rsid w:val="006E64CB"/>
    <w:rsid w:val="006E6D92"/>
    <w:rsid w:val="006E7936"/>
    <w:rsid w:val="006F0F7A"/>
    <w:rsid w:val="006F15F6"/>
    <w:rsid w:val="006F3DD1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5986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B6A26"/>
    <w:rsid w:val="007B7B61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E7EF6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0EDD"/>
    <w:rsid w:val="008145D7"/>
    <w:rsid w:val="00814621"/>
    <w:rsid w:val="008159E2"/>
    <w:rsid w:val="0082106C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392C"/>
    <w:rsid w:val="00893D36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E60A3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4C00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20C5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6D59"/>
    <w:rsid w:val="00A17924"/>
    <w:rsid w:val="00A17CB4"/>
    <w:rsid w:val="00A208AB"/>
    <w:rsid w:val="00A212DB"/>
    <w:rsid w:val="00A216D8"/>
    <w:rsid w:val="00A2304C"/>
    <w:rsid w:val="00A23A94"/>
    <w:rsid w:val="00A2479F"/>
    <w:rsid w:val="00A27D34"/>
    <w:rsid w:val="00A3206B"/>
    <w:rsid w:val="00A33781"/>
    <w:rsid w:val="00A4313B"/>
    <w:rsid w:val="00A45695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4D18"/>
    <w:rsid w:val="00A653D9"/>
    <w:rsid w:val="00A66693"/>
    <w:rsid w:val="00A756CA"/>
    <w:rsid w:val="00A77D4F"/>
    <w:rsid w:val="00A85AE8"/>
    <w:rsid w:val="00A86684"/>
    <w:rsid w:val="00A86A48"/>
    <w:rsid w:val="00A97756"/>
    <w:rsid w:val="00AA00E9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457A"/>
    <w:rsid w:val="00B02004"/>
    <w:rsid w:val="00B035D0"/>
    <w:rsid w:val="00B045BD"/>
    <w:rsid w:val="00B05290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2E18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002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975E7"/>
    <w:rsid w:val="00CA203F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8A2"/>
    <w:rsid w:val="00D47277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A519A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3961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B5D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372A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1EB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1C19"/>
    <w:rsid w:val="00F348CC"/>
    <w:rsid w:val="00F34DFB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5B39"/>
    <w:rsid w:val="00F8793A"/>
    <w:rsid w:val="00F87A1F"/>
    <w:rsid w:val="00F92ADD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0907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809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40767-6835-4B87-A792-585CC524D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956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2023-06-15T09:31:00Z</cp:lastPrinted>
  <dcterms:created xsi:type="dcterms:W3CDTF">2023-06-15T09:31:00Z</dcterms:created>
  <dcterms:modified xsi:type="dcterms:W3CDTF">2023-06-22T09:23:00Z</dcterms:modified>
</cp:coreProperties>
</file>